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6" w:type="dxa"/>
        <w:tblInd w:w="-972" w:type="dxa"/>
        <w:tblLayout w:type="fixed"/>
        <w:tblLook w:val="0000"/>
      </w:tblPr>
      <w:tblGrid>
        <w:gridCol w:w="5816"/>
        <w:gridCol w:w="5580"/>
      </w:tblGrid>
      <w:tr w:rsidR="001F2249" w:rsidRPr="001F2249">
        <w:trPr>
          <w:trHeight w:val="1260"/>
        </w:trPr>
        <w:tc>
          <w:tcPr>
            <w:tcW w:w="5816" w:type="dxa"/>
          </w:tcPr>
          <w:p w:rsidR="001F2249" w:rsidRPr="005A6668" w:rsidRDefault="00F24918" w:rsidP="0099770C">
            <w:pPr>
              <w:spacing w:beforeLines="20" w:after="20" w:line="240" w:lineRule="exact"/>
              <w:ind w:left="945"/>
              <w:jc w:val="center"/>
              <w:rPr>
                <w:szCs w:val="20"/>
                <w:lang w:val="nl-NL"/>
              </w:rPr>
            </w:pPr>
            <w:r w:rsidRPr="00F24918">
              <w:rPr>
                <w:noProof/>
                <w:lang w:val="nl-N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1.7pt;margin-top:4.75pt;width:72.6pt;height:47.95pt;z-index:251656192;mso-wrap-style:none" filled="f" stroked="f">
                  <v:textbox style="mso-next-textbox:#_x0000_s1026;mso-fit-shape-to-text:t">
                    <w:txbxContent>
                      <w:p w:rsidR="001F2249" w:rsidRDefault="00465FB6" w:rsidP="001F2249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39775" cy="516890"/>
                              <wp:effectExtent l="19050" t="0" r="3175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9775" cy="5168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1F2249" w:rsidRPr="005A6668">
              <w:rPr>
                <w:szCs w:val="20"/>
                <w:lang w:val="nl-NL"/>
              </w:rPr>
              <w:t>TỔNG CÔNG TY CN  XI MĂNG VIỆT NAM</w:t>
            </w:r>
          </w:p>
          <w:p w:rsidR="001F2249" w:rsidRPr="005A6668" w:rsidRDefault="001F2249" w:rsidP="0099770C">
            <w:pPr>
              <w:pStyle w:val="Heading1"/>
              <w:spacing w:beforeLines="20" w:after="20" w:line="240" w:lineRule="exact"/>
              <w:ind w:left="945"/>
              <w:rPr>
                <w:rFonts w:ascii="Times New Roman" w:hAnsi="Times New Roman" w:cs="Times New Roman"/>
                <w:sz w:val="22"/>
                <w:szCs w:val="20"/>
                <w:lang w:val="nl-NL"/>
              </w:rPr>
            </w:pPr>
            <w:r w:rsidRPr="005A6668">
              <w:rPr>
                <w:rFonts w:ascii="Times New Roman" w:hAnsi="Times New Roman" w:cs="Times New Roman"/>
                <w:sz w:val="22"/>
                <w:szCs w:val="20"/>
                <w:lang w:val="nl-NL"/>
              </w:rPr>
              <w:t>CÔNG TY CỔ PHẦN VICEM BAO BÌ HP</w:t>
            </w:r>
          </w:p>
          <w:p w:rsidR="001F2249" w:rsidRPr="001F2249" w:rsidRDefault="00F24918" w:rsidP="0099770C">
            <w:pPr>
              <w:pStyle w:val="Heading2"/>
              <w:tabs>
                <w:tab w:val="center" w:pos="2445"/>
              </w:tabs>
              <w:spacing w:beforeLines="150" w:after="20" w:line="240" w:lineRule="exact"/>
              <w:jc w:val="left"/>
              <w:rPr>
                <w:b/>
                <w:bCs/>
                <w:i w:val="0"/>
                <w:iCs/>
                <w:sz w:val="22"/>
                <w:lang w:val="nl-NL"/>
              </w:rPr>
            </w:pPr>
            <w:r w:rsidRPr="00F24918">
              <w:rPr>
                <w:rFonts w:ascii="Times New Roman" w:hAnsi="Times New Roman" w:cs="Times New Roman"/>
                <w:b/>
                <w:bCs/>
                <w:i w:val="0"/>
                <w:iCs/>
                <w:sz w:val="22"/>
                <w:lang w:val="nl-NL"/>
              </w:rPr>
            </w:r>
            <w:r w:rsidRPr="00F24918">
              <w:rPr>
                <w:rFonts w:ascii="Times New Roman" w:hAnsi="Times New Roman" w:cs="Times New Roman"/>
                <w:b/>
                <w:bCs/>
                <w:i w:val="0"/>
                <w:iCs/>
                <w:sz w:val="22"/>
                <w:lang w:val="nl-NL"/>
              </w:rPr>
              <w:pict>
                <v:group id="_x0000_s1028" editas="canvas" style="width:252pt;height:153pt;mso-position-horizontal-relative:char;mso-position-vertical-relative:line" coordorigin="2525,1780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525;top:1780;width:7200;height:4320" o:preferrelative="f">
                    <v:fill o:detectmouseclick="t"/>
                    <v:path o:extrusionok="t" o:connecttype="none"/>
                    <o:lock v:ext="edit" text="t"/>
                  </v:shape>
                  <v:line id="_x0000_s1036" style="position:absolute" from="5535,2796" to="8878,2796"/>
                  <w10:wrap type="none"/>
                  <w10:anchorlock/>
                </v:group>
              </w:pict>
            </w:r>
            <w:r w:rsidR="001F2249" w:rsidRPr="001F2249">
              <w:rPr>
                <w:rFonts w:ascii="Times New Roman" w:hAnsi="Times New Roman" w:cs="Times New Roman"/>
                <w:b/>
                <w:bCs/>
                <w:i w:val="0"/>
                <w:iCs/>
                <w:sz w:val="22"/>
                <w:lang w:val="nl-NL"/>
              </w:rPr>
              <w:t xml:space="preserve">                                </w:t>
            </w:r>
            <w:r w:rsidR="00EA2EB5">
              <w:rPr>
                <w:rFonts w:ascii="Times New Roman" w:hAnsi="Times New Roman" w:cs="Times New Roman"/>
                <w:b/>
                <w:bCs/>
                <w:i w:val="0"/>
                <w:iCs/>
                <w:sz w:val="22"/>
                <w:lang w:val="nl-NL"/>
              </w:rPr>
              <w:t xml:space="preserve">                                  </w:t>
            </w:r>
          </w:p>
        </w:tc>
        <w:tc>
          <w:tcPr>
            <w:tcW w:w="5580" w:type="dxa"/>
          </w:tcPr>
          <w:p w:rsidR="001F2249" w:rsidRPr="001F2249" w:rsidRDefault="001F2249" w:rsidP="0099770C">
            <w:pPr>
              <w:pStyle w:val="Heading1"/>
              <w:spacing w:beforeLines="20" w:after="20" w:line="240" w:lineRule="exact"/>
              <w:rPr>
                <w:rFonts w:ascii="Times New Roman" w:hAnsi="Times New Roman" w:cs="Times New Roman"/>
                <w:b w:val="0"/>
                <w:bCs/>
                <w:sz w:val="24"/>
                <w:lang w:val="nl-NL"/>
              </w:rPr>
            </w:pPr>
            <w:r w:rsidRPr="001F2249">
              <w:rPr>
                <w:rFonts w:ascii="Times New Roman" w:hAnsi="Times New Roman" w:cs="Times New Roman"/>
                <w:b w:val="0"/>
                <w:bCs/>
                <w:sz w:val="24"/>
                <w:lang w:val="nl-NL"/>
              </w:rPr>
              <w:t>CỘNG HOÀ XÃ HỘI CHỦ NGHĨA VIỆT NAM</w:t>
            </w:r>
          </w:p>
          <w:p w:rsidR="001F2249" w:rsidRPr="001F2249" w:rsidRDefault="001F2249" w:rsidP="0099770C">
            <w:pPr>
              <w:spacing w:beforeLines="20" w:after="20" w:line="24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1F2249">
              <w:rPr>
                <w:b/>
                <w:sz w:val="26"/>
                <w:szCs w:val="26"/>
                <w:lang w:val="nl-NL"/>
              </w:rPr>
              <w:t>Độc lập - Tự do - Hạnh phúc</w:t>
            </w:r>
          </w:p>
          <w:p w:rsidR="001F2249" w:rsidRDefault="00F24918" w:rsidP="0099770C">
            <w:pPr>
              <w:pStyle w:val="Heading3"/>
              <w:spacing w:beforeLines="20" w:after="20" w:line="240" w:lineRule="exact"/>
              <w:rPr>
                <w:rFonts w:ascii="Times New Roman" w:hAnsi="Times New Roman" w:cs="Times New Roman"/>
                <w:sz w:val="22"/>
                <w:lang w:val="nl-NL"/>
              </w:rPr>
            </w:pPr>
            <w:r w:rsidRPr="00F24918">
              <w:rPr>
                <w:rFonts w:ascii="Times New Roman" w:hAnsi="Times New Roman" w:cs="Times New Roman"/>
                <w:b/>
                <w:bCs/>
                <w:noProof/>
                <w:sz w:val="24"/>
              </w:rPr>
              <w:pict>
                <v:line id="_x0000_s1035" style="position:absolute;left:0;text-align:left;z-index:251657216" from="75.6pt,6.2pt" to="192.6pt,6.2pt"/>
              </w:pict>
            </w:r>
          </w:p>
          <w:p w:rsidR="001F2249" w:rsidRPr="003A7CF0" w:rsidRDefault="001F2249" w:rsidP="0099770C">
            <w:pPr>
              <w:pStyle w:val="Heading3"/>
              <w:spacing w:beforeLines="20" w:after="20" w:line="240" w:lineRule="exact"/>
              <w:jc w:val="left"/>
              <w:rPr>
                <w:rFonts w:ascii="Times New Roman" w:hAnsi="Times New Roman" w:cs="Times New Roman"/>
                <w:sz w:val="10"/>
                <w:lang w:val="nl-NL"/>
              </w:rPr>
            </w:pPr>
          </w:p>
        </w:tc>
      </w:tr>
      <w:tr w:rsidR="001F2249" w:rsidRPr="000E6A4D">
        <w:tc>
          <w:tcPr>
            <w:tcW w:w="5816" w:type="dxa"/>
          </w:tcPr>
          <w:p w:rsidR="001F2249" w:rsidRPr="000E6A4D" w:rsidRDefault="00F8062A" w:rsidP="0099770C">
            <w:pPr>
              <w:spacing w:beforeLines="20" w:after="20" w:line="240" w:lineRule="exact"/>
              <w:ind w:left="-48" w:hanging="3"/>
              <w:jc w:val="center"/>
              <w:rPr>
                <w:noProof/>
                <w:sz w:val="26"/>
                <w:lang w:val="nl-NL"/>
              </w:rPr>
            </w:pPr>
            <w:r w:rsidRPr="000E6A4D">
              <w:rPr>
                <w:b/>
                <w:bCs/>
                <w:iCs/>
                <w:lang w:val="nl-NL"/>
              </w:rPr>
              <w:t xml:space="preserve">                    </w:t>
            </w:r>
            <w:r w:rsidR="00EA2EB5" w:rsidRPr="000E6A4D">
              <w:rPr>
                <w:b/>
                <w:bCs/>
                <w:iCs/>
                <w:lang w:val="nl-NL"/>
              </w:rPr>
              <w:t xml:space="preserve">Số: </w:t>
            </w:r>
            <w:r w:rsidR="00543026">
              <w:rPr>
                <w:b/>
                <w:bCs/>
                <w:iCs/>
                <w:lang w:val="nl-NL"/>
              </w:rPr>
              <w:t>21</w:t>
            </w:r>
            <w:r w:rsidR="00EA2EB5" w:rsidRPr="000E6A4D">
              <w:rPr>
                <w:b/>
                <w:bCs/>
                <w:iCs/>
                <w:lang w:val="nl-NL"/>
              </w:rPr>
              <w:t>/QĐ-HĐQT</w:t>
            </w:r>
          </w:p>
        </w:tc>
        <w:tc>
          <w:tcPr>
            <w:tcW w:w="5580" w:type="dxa"/>
          </w:tcPr>
          <w:p w:rsidR="001F2249" w:rsidRPr="000E6A4D" w:rsidRDefault="00EA2EB5" w:rsidP="0099770C">
            <w:pPr>
              <w:pStyle w:val="Heading1"/>
              <w:spacing w:beforeLines="20" w:after="20" w:line="240" w:lineRule="exact"/>
              <w:jc w:val="right"/>
              <w:rPr>
                <w:rFonts w:ascii="Times New Roman" w:hAnsi="Times New Roman" w:cs="Times New Roman"/>
                <w:b w:val="0"/>
                <w:bCs/>
                <w:i/>
                <w:sz w:val="24"/>
                <w:szCs w:val="22"/>
                <w:lang w:val="nl-NL"/>
              </w:rPr>
            </w:pPr>
            <w:r w:rsidRPr="000E6A4D">
              <w:rPr>
                <w:rFonts w:ascii="Times New Roman" w:hAnsi="Times New Roman" w:cs="Times New Roman"/>
                <w:b w:val="0"/>
                <w:i/>
                <w:sz w:val="24"/>
                <w:lang w:val="nl-NL"/>
              </w:rPr>
              <w:t xml:space="preserve">Hải Phòng,  ngày </w:t>
            </w:r>
            <w:r w:rsidR="00CA514B">
              <w:rPr>
                <w:rFonts w:ascii="Times New Roman" w:hAnsi="Times New Roman" w:cs="Times New Roman"/>
                <w:b w:val="0"/>
                <w:i/>
                <w:sz w:val="24"/>
                <w:lang w:val="nl-NL"/>
              </w:rPr>
              <w:t xml:space="preserve"> </w:t>
            </w:r>
            <w:r w:rsidR="00543026">
              <w:rPr>
                <w:rFonts w:ascii="Times New Roman" w:hAnsi="Times New Roman" w:cs="Times New Roman"/>
                <w:b w:val="0"/>
                <w:i/>
                <w:sz w:val="24"/>
                <w:lang w:val="nl-NL"/>
              </w:rPr>
              <w:t>19</w:t>
            </w:r>
            <w:r w:rsidR="00CA514B">
              <w:rPr>
                <w:rFonts w:ascii="Times New Roman" w:hAnsi="Times New Roman" w:cs="Times New Roman"/>
                <w:b w:val="0"/>
                <w:i/>
                <w:sz w:val="24"/>
                <w:lang w:val="nl-NL"/>
              </w:rPr>
              <w:t xml:space="preserve"> </w:t>
            </w:r>
            <w:r w:rsidRPr="000E6A4D">
              <w:rPr>
                <w:rFonts w:ascii="Times New Roman" w:hAnsi="Times New Roman" w:cs="Times New Roman"/>
                <w:b w:val="0"/>
                <w:i/>
                <w:sz w:val="24"/>
                <w:lang w:val="nl-NL"/>
              </w:rPr>
              <w:t xml:space="preserve">tháng </w:t>
            </w:r>
            <w:r w:rsidR="00543026">
              <w:rPr>
                <w:rFonts w:ascii="Times New Roman" w:hAnsi="Times New Roman" w:cs="Times New Roman"/>
                <w:b w:val="0"/>
                <w:i/>
                <w:sz w:val="24"/>
                <w:lang w:val="nl-NL"/>
              </w:rPr>
              <w:t>05</w:t>
            </w:r>
            <w:r w:rsidRPr="000E6A4D">
              <w:rPr>
                <w:rFonts w:ascii="Times New Roman" w:hAnsi="Times New Roman" w:cs="Times New Roman"/>
                <w:b w:val="0"/>
                <w:i/>
                <w:sz w:val="24"/>
                <w:lang w:val="nl-NL"/>
              </w:rPr>
              <w:t xml:space="preserve"> năm 201</w:t>
            </w:r>
            <w:r w:rsidR="00CA514B">
              <w:rPr>
                <w:rFonts w:ascii="Times New Roman" w:hAnsi="Times New Roman" w:cs="Times New Roman"/>
                <w:b w:val="0"/>
                <w:i/>
                <w:sz w:val="24"/>
                <w:lang w:val="nl-NL"/>
              </w:rPr>
              <w:t>7</w:t>
            </w:r>
          </w:p>
        </w:tc>
      </w:tr>
    </w:tbl>
    <w:p w:rsidR="00D936C1" w:rsidRPr="00F8376F" w:rsidRDefault="00D936C1" w:rsidP="00ED7DEA">
      <w:pPr>
        <w:spacing w:before="100" w:beforeAutospacing="1" w:after="120"/>
        <w:jc w:val="center"/>
        <w:rPr>
          <w:sz w:val="26"/>
          <w:szCs w:val="26"/>
        </w:rPr>
      </w:pPr>
      <w:r w:rsidRPr="00F8376F">
        <w:rPr>
          <w:rStyle w:val="Strong"/>
          <w:sz w:val="26"/>
          <w:szCs w:val="26"/>
        </w:rPr>
        <w:t>QUYẾT ĐỊNH</w:t>
      </w:r>
    </w:p>
    <w:p w:rsidR="00D936C1" w:rsidRPr="00CD492E" w:rsidRDefault="00F24918" w:rsidP="00ED7DEA">
      <w:pPr>
        <w:spacing w:before="120" w:after="100" w:afterAutospacing="1"/>
        <w:jc w:val="center"/>
        <w:rPr>
          <w:sz w:val="26"/>
          <w:szCs w:val="26"/>
        </w:rPr>
      </w:pPr>
      <w:r w:rsidRPr="00F24918">
        <w:rPr>
          <w:b/>
          <w:bCs/>
          <w:noProof/>
          <w:sz w:val="26"/>
          <w:szCs w:val="26"/>
        </w:rPr>
        <w:pict>
          <v:line id="_x0000_s1029" style="position:absolute;left:0;text-align:left;z-index:251658240" from="166pt,21.6pt" to="301pt,21.65pt"/>
        </w:pict>
      </w:r>
      <w:r w:rsidR="00D936C1" w:rsidRPr="00CD492E">
        <w:rPr>
          <w:rStyle w:val="Strong"/>
          <w:sz w:val="26"/>
          <w:szCs w:val="26"/>
        </w:rPr>
        <w:t>Về việc</w:t>
      </w:r>
      <w:r w:rsidR="00CA514B" w:rsidRPr="00CD492E">
        <w:rPr>
          <w:rStyle w:val="Strong"/>
          <w:sz w:val="26"/>
          <w:szCs w:val="26"/>
        </w:rPr>
        <w:t xml:space="preserve"> sửa đổi</w:t>
      </w:r>
      <w:r w:rsidR="00D936C1" w:rsidRPr="00CD492E">
        <w:rPr>
          <w:rStyle w:val="Strong"/>
          <w:sz w:val="26"/>
          <w:szCs w:val="26"/>
        </w:rPr>
        <w:t xml:space="preserve"> </w:t>
      </w:r>
      <w:r w:rsidR="00CA514B" w:rsidRPr="00CD492E">
        <w:rPr>
          <w:rStyle w:val="Strong"/>
          <w:sz w:val="26"/>
          <w:szCs w:val="26"/>
        </w:rPr>
        <w:t>Điều lệ Công ty</w:t>
      </w:r>
    </w:p>
    <w:p w:rsidR="00CA514B" w:rsidRPr="00CA514B" w:rsidRDefault="00CA514B" w:rsidP="00F8376F">
      <w:pPr>
        <w:spacing w:before="120" w:after="240"/>
        <w:jc w:val="center"/>
        <w:rPr>
          <w:rStyle w:val="Strong"/>
          <w:sz w:val="14"/>
          <w:szCs w:val="26"/>
        </w:rPr>
      </w:pPr>
    </w:p>
    <w:p w:rsidR="00D936C1" w:rsidRPr="00CD492E" w:rsidRDefault="00D936C1" w:rsidP="00F8376F">
      <w:pPr>
        <w:spacing w:before="120" w:after="240"/>
        <w:jc w:val="center"/>
        <w:rPr>
          <w:rStyle w:val="Strong"/>
          <w:sz w:val="26"/>
          <w:szCs w:val="26"/>
        </w:rPr>
      </w:pPr>
      <w:r w:rsidRPr="00F8376F">
        <w:rPr>
          <w:rStyle w:val="Strong"/>
          <w:sz w:val="26"/>
          <w:szCs w:val="26"/>
        </w:rPr>
        <w:t> </w:t>
      </w:r>
      <w:r w:rsidRPr="00CD492E">
        <w:rPr>
          <w:rStyle w:val="Strong"/>
          <w:sz w:val="26"/>
          <w:szCs w:val="26"/>
        </w:rPr>
        <w:t xml:space="preserve">CHỦ TỊCH HỘI ĐỒNG QUẢN TRỊ </w:t>
      </w:r>
    </w:p>
    <w:p w:rsidR="00CA514B" w:rsidRPr="00CD492E" w:rsidRDefault="00CA514B" w:rsidP="00F8376F">
      <w:pPr>
        <w:spacing w:before="40" w:after="40" w:line="340" w:lineRule="exact"/>
        <w:ind w:firstLine="720"/>
        <w:jc w:val="both"/>
        <w:rPr>
          <w:rStyle w:val="Emphasis"/>
          <w:i w:val="0"/>
          <w:sz w:val="26"/>
          <w:szCs w:val="26"/>
        </w:rPr>
      </w:pPr>
      <w:r w:rsidRPr="00CD492E">
        <w:rPr>
          <w:rStyle w:val="Emphasis"/>
          <w:i w:val="0"/>
          <w:sz w:val="26"/>
          <w:szCs w:val="26"/>
        </w:rPr>
        <w:t>Căn cứ Luật doanh nghiệp số 68/2014/QH13 đã được Quốc hội nước Công hòa xã hội chủ nghĩa Việt Nam thông qua ngày 26 tháng 11 năm 2014;</w:t>
      </w:r>
    </w:p>
    <w:p w:rsidR="00F8376F" w:rsidRPr="00CD492E" w:rsidRDefault="00F8376F" w:rsidP="00F8376F">
      <w:pPr>
        <w:spacing w:before="40" w:after="40" w:line="340" w:lineRule="exact"/>
        <w:ind w:firstLine="720"/>
        <w:jc w:val="both"/>
        <w:rPr>
          <w:i/>
          <w:sz w:val="26"/>
          <w:szCs w:val="26"/>
        </w:rPr>
      </w:pPr>
      <w:r w:rsidRPr="00CD492E">
        <w:rPr>
          <w:rStyle w:val="Emphasis"/>
          <w:i w:val="0"/>
          <w:sz w:val="26"/>
          <w:szCs w:val="26"/>
        </w:rPr>
        <w:t>Căn cứ Điều lệ tổ chức và hoạt động của Công ty Cổ phần Vicem bao bì Hải Phòng đã được các cổ đông thông qua ngày 17 tháng 6 năm 2015;</w:t>
      </w:r>
    </w:p>
    <w:p w:rsidR="00D936C1" w:rsidRPr="00CD492E" w:rsidRDefault="00D936C1" w:rsidP="00F8376F">
      <w:pPr>
        <w:spacing w:before="40" w:after="40" w:line="340" w:lineRule="exact"/>
        <w:ind w:firstLine="720"/>
        <w:jc w:val="both"/>
        <w:rPr>
          <w:rStyle w:val="Emphasis"/>
          <w:i w:val="0"/>
          <w:sz w:val="26"/>
          <w:szCs w:val="26"/>
        </w:rPr>
      </w:pPr>
      <w:r w:rsidRPr="00CD492E">
        <w:rPr>
          <w:rStyle w:val="Emphasis"/>
          <w:i w:val="0"/>
          <w:sz w:val="26"/>
          <w:szCs w:val="26"/>
        </w:rPr>
        <w:t xml:space="preserve">Căn cứ </w:t>
      </w:r>
      <w:r w:rsidR="00037150" w:rsidRPr="00CD492E">
        <w:rPr>
          <w:rStyle w:val="Emphasis"/>
          <w:i w:val="0"/>
          <w:sz w:val="26"/>
          <w:szCs w:val="26"/>
        </w:rPr>
        <w:t xml:space="preserve">Biên bản </w:t>
      </w:r>
      <w:r w:rsidR="00CA514B" w:rsidRPr="00CD492E">
        <w:rPr>
          <w:rStyle w:val="Emphasis"/>
          <w:i w:val="0"/>
          <w:sz w:val="26"/>
          <w:szCs w:val="26"/>
        </w:rPr>
        <w:t xml:space="preserve">họp Đại hội cổ đông thường niên năm 2017 ngày 28/4/2017 </w:t>
      </w:r>
      <w:r w:rsidR="008B5AED" w:rsidRPr="00CD492E">
        <w:rPr>
          <w:rStyle w:val="Emphasis"/>
          <w:i w:val="0"/>
          <w:sz w:val="26"/>
          <w:szCs w:val="26"/>
        </w:rPr>
        <w:t xml:space="preserve">của Công ty cổ phần Vicem bao bì </w:t>
      </w:r>
      <w:r w:rsidR="00EF376B" w:rsidRPr="00CD492E">
        <w:rPr>
          <w:rStyle w:val="Emphasis"/>
          <w:i w:val="0"/>
          <w:sz w:val="26"/>
          <w:szCs w:val="26"/>
        </w:rPr>
        <w:t>H</w:t>
      </w:r>
      <w:r w:rsidR="008B5AED" w:rsidRPr="00CD492E">
        <w:rPr>
          <w:rStyle w:val="Emphasis"/>
          <w:i w:val="0"/>
          <w:sz w:val="26"/>
          <w:szCs w:val="26"/>
        </w:rPr>
        <w:t>ải Phòng</w:t>
      </w:r>
      <w:r w:rsidR="00CA514B" w:rsidRPr="00CD492E">
        <w:rPr>
          <w:rStyle w:val="Emphasis"/>
          <w:i w:val="0"/>
          <w:sz w:val="26"/>
          <w:szCs w:val="26"/>
        </w:rPr>
        <w:t>;</w:t>
      </w:r>
    </w:p>
    <w:p w:rsidR="00CA514B" w:rsidRPr="00CD492E" w:rsidRDefault="00CA514B" w:rsidP="00F8376F">
      <w:pPr>
        <w:spacing w:before="40" w:after="40" w:line="340" w:lineRule="exact"/>
        <w:ind w:firstLine="720"/>
        <w:jc w:val="both"/>
        <w:rPr>
          <w:i/>
          <w:sz w:val="26"/>
          <w:szCs w:val="26"/>
        </w:rPr>
      </w:pPr>
      <w:r w:rsidRPr="00CD492E">
        <w:rPr>
          <w:rStyle w:val="Emphasis"/>
          <w:i w:val="0"/>
          <w:sz w:val="26"/>
          <w:szCs w:val="26"/>
        </w:rPr>
        <w:t>Căn cứ Nghị quyết của Đại hội cổ đông thường niên năm 2017 ngày 28/4/2017 của Công ty cổ phần Vicem bao bì Hải Phòng.</w:t>
      </w:r>
    </w:p>
    <w:p w:rsidR="00D936C1" w:rsidRPr="00CD492E" w:rsidRDefault="00D936C1" w:rsidP="003A7CF0">
      <w:pPr>
        <w:spacing w:before="240" w:after="120" w:line="360" w:lineRule="exact"/>
        <w:jc w:val="center"/>
        <w:rPr>
          <w:rStyle w:val="Strong"/>
          <w:sz w:val="26"/>
          <w:szCs w:val="26"/>
        </w:rPr>
      </w:pPr>
      <w:r w:rsidRPr="00CD492E">
        <w:rPr>
          <w:rStyle w:val="Strong"/>
          <w:sz w:val="26"/>
          <w:szCs w:val="26"/>
        </w:rPr>
        <w:t>QUYẾT ĐỊNH:</w:t>
      </w:r>
    </w:p>
    <w:p w:rsidR="00CD492E" w:rsidRPr="00CD492E" w:rsidRDefault="008B5AED" w:rsidP="008B5AED">
      <w:pPr>
        <w:spacing w:before="80" w:after="80" w:line="340" w:lineRule="exact"/>
        <w:ind w:firstLine="720"/>
        <w:jc w:val="both"/>
        <w:rPr>
          <w:sz w:val="26"/>
          <w:szCs w:val="26"/>
        </w:rPr>
      </w:pPr>
      <w:r w:rsidRPr="00CD492E">
        <w:rPr>
          <w:b/>
          <w:bCs/>
          <w:sz w:val="26"/>
          <w:szCs w:val="26"/>
          <w:u w:val="single"/>
        </w:rPr>
        <w:t xml:space="preserve">Điều </w:t>
      </w:r>
      <w:r w:rsidR="00CD492E" w:rsidRPr="00CD492E">
        <w:rPr>
          <w:b/>
          <w:bCs/>
          <w:sz w:val="26"/>
          <w:szCs w:val="26"/>
          <w:u w:val="single"/>
        </w:rPr>
        <w:t>1</w:t>
      </w:r>
      <w:r w:rsidRPr="00CD492E">
        <w:rPr>
          <w:sz w:val="26"/>
          <w:szCs w:val="26"/>
        </w:rPr>
        <w:t xml:space="preserve">:  </w:t>
      </w:r>
    </w:p>
    <w:p w:rsidR="008B5AED" w:rsidRPr="00CD492E" w:rsidRDefault="00CA514B" w:rsidP="008B5AED">
      <w:pPr>
        <w:spacing w:before="80" w:after="80" w:line="340" w:lineRule="exact"/>
        <w:ind w:firstLine="720"/>
        <w:jc w:val="both"/>
        <w:rPr>
          <w:sz w:val="26"/>
          <w:szCs w:val="26"/>
        </w:rPr>
      </w:pPr>
      <w:r w:rsidRPr="00CD492E">
        <w:rPr>
          <w:sz w:val="26"/>
          <w:szCs w:val="26"/>
        </w:rPr>
        <w:t xml:space="preserve">Sửa đổi điều 58 - Điều lệ </w:t>
      </w:r>
      <w:r w:rsidR="008B5AED" w:rsidRPr="00CD492E">
        <w:rPr>
          <w:sz w:val="26"/>
          <w:szCs w:val="26"/>
        </w:rPr>
        <w:t>của Công ty cổ phần Vicem bao bì Hải Phòng</w:t>
      </w:r>
      <w:r w:rsidRPr="00CD492E">
        <w:rPr>
          <w:sz w:val="26"/>
          <w:szCs w:val="26"/>
        </w:rPr>
        <w:t>: Thay đổi chữ ký của người đại diện theo pháp luật</w:t>
      </w:r>
      <w:r w:rsidR="00CD492E" w:rsidRPr="00CD492E">
        <w:rPr>
          <w:sz w:val="26"/>
          <w:szCs w:val="26"/>
        </w:rPr>
        <w:t xml:space="preserve"> (theo Điều 2 - Nghị quyết đã được thông qua tại Đại hội cổ đông thường niên)</w:t>
      </w:r>
      <w:r w:rsidRPr="00CD492E">
        <w:rPr>
          <w:sz w:val="26"/>
          <w:szCs w:val="26"/>
        </w:rPr>
        <w:t>.</w:t>
      </w:r>
    </w:p>
    <w:p w:rsidR="00CD492E" w:rsidRPr="00CD492E" w:rsidRDefault="00CD492E" w:rsidP="008B5AED">
      <w:pPr>
        <w:spacing w:before="80" w:after="80" w:line="340" w:lineRule="exact"/>
        <w:ind w:firstLine="720"/>
        <w:jc w:val="both"/>
        <w:rPr>
          <w:sz w:val="26"/>
          <w:szCs w:val="26"/>
        </w:rPr>
      </w:pPr>
      <w:r w:rsidRPr="00CD492E">
        <w:rPr>
          <w:sz w:val="26"/>
          <w:szCs w:val="26"/>
        </w:rPr>
        <w:t>Điều lệ Công ty sửa đổi gồm 21 chương, 58 điều.</w:t>
      </w:r>
    </w:p>
    <w:p w:rsidR="00CD492E" w:rsidRPr="00CD492E" w:rsidRDefault="008B5AED" w:rsidP="008B5AED">
      <w:pPr>
        <w:spacing w:before="80" w:after="80" w:line="340" w:lineRule="exact"/>
        <w:ind w:firstLine="720"/>
        <w:jc w:val="both"/>
        <w:rPr>
          <w:sz w:val="26"/>
          <w:szCs w:val="26"/>
        </w:rPr>
      </w:pPr>
      <w:r w:rsidRPr="00CD492E">
        <w:rPr>
          <w:b/>
          <w:bCs/>
          <w:sz w:val="26"/>
          <w:szCs w:val="26"/>
          <w:u w:val="single"/>
        </w:rPr>
        <w:t xml:space="preserve">Điều </w:t>
      </w:r>
      <w:r w:rsidR="00CD492E" w:rsidRPr="00CD492E">
        <w:rPr>
          <w:b/>
          <w:bCs/>
          <w:sz w:val="26"/>
          <w:szCs w:val="26"/>
          <w:u w:val="single"/>
        </w:rPr>
        <w:t>2</w:t>
      </w:r>
      <w:r w:rsidRPr="00CD492E">
        <w:rPr>
          <w:sz w:val="26"/>
          <w:szCs w:val="26"/>
        </w:rPr>
        <w:t xml:space="preserve">: </w:t>
      </w:r>
    </w:p>
    <w:p w:rsidR="008B5AED" w:rsidRPr="00CD492E" w:rsidRDefault="008B5AED" w:rsidP="008B5AED">
      <w:pPr>
        <w:spacing w:before="80" w:after="80" w:line="340" w:lineRule="exact"/>
        <w:ind w:firstLine="720"/>
        <w:jc w:val="both"/>
        <w:rPr>
          <w:sz w:val="26"/>
          <w:szCs w:val="26"/>
        </w:rPr>
      </w:pPr>
      <w:r w:rsidRPr="00CD492E">
        <w:rPr>
          <w:sz w:val="26"/>
          <w:szCs w:val="26"/>
        </w:rPr>
        <w:t xml:space="preserve">Quyết định này có hiệu lực từ ngày </w:t>
      </w:r>
      <w:r w:rsidR="00CD492E" w:rsidRPr="00CD492E">
        <w:rPr>
          <w:sz w:val="26"/>
          <w:szCs w:val="26"/>
        </w:rPr>
        <w:t>28 tháng 4 năm 2017.</w:t>
      </w:r>
    </w:p>
    <w:p w:rsidR="008B5AED" w:rsidRPr="00CD492E" w:rsidRDefault="008B5AED" w:rsidP="008B5AED">
      <w:pPr>
        <w:spacing w:before="80" w:after="80" w:line="320" w:lineRule="exact"/>
        <w:ind w:firstLine="720"/>
        <w:jc w:val="both"/>
        <w:rPr>
          <w:sz w:val="26"/>
          <w:szCs w:val="26"/>
        </w:rPr>
      </w:pPr>
      <w:r w:rsidRPr="00CD492E">
        <w:rPr>
          <w:b/>
          <w:bCs/>
          <w:sz w:val="26"/>
          <w:szCs w:val="26"/>
          <w:u w:val="single"/>
        </w:rPr>
        <w:t xml:space="preserve">Điều </w:t>
      </w:r>
      <w:r w:rsidR="00CD492E" w:rsidRPr="00CD492E">
        <w:rPr>
          <w:b/>
          <w:bCs/>
          <w:sz w:val="26"/>
          <w:szCs w:val="26"/>
          <w:u w:val="single"/>
        </w:rPr>
        <w:t>3</w:t>
      </w:r>
      <w:r w:rsidRPr="00CD492E">
        <w:rPr>
          <w:sz w:val="26"/>
          <w:szCs w:val="26"/>
        </w:rPr>
        <w:t xml:space="preserve">: </w:t>
      </w:r>
    </w:p>
    <w:p w:rsidR="008B5AED" w:rsidRPr="00CD492E" w:rsidRDefault="00CD492E" w:rsidP="008B5AED">
      <w:pPr>
        <w:spacing w:before="40" w:after="40"/>
        <w:ind w:firstLine="720"/>
        <w:jc w:val="both"/>
        <w:rPr>
          <w:sz w:val="26"/>
          <w:szCs w:val="26"/>
        </w:rPr>
      </w:pPr>
      <w:r w:rsidRPr="00CD492E">
        <w:rPr>
          <w:sz w:val="26"/>
          <w:szCs w:val="26"/>
        </w:rPr>
        <w:t>Hội đồng quản trị, Ban kiểm soát, Ban giám đốc, các cán bộ quản lý và các cổ đông Công ty có trách nhiệm thi hành Quyết định này</w:t>
      </w:r>
      <w:r w:rsidR="008B5AED" w:rsidRPr="00CD492E">
        <w:rPr>
          <w:sz w:val="26"/>
          <w:szCs w:val="26"/>
        </w:rPr>
        <w:t>.</w:t>
      </w:r>
    </w:p>
    <w:p w:rsidR="00CD492E" w:rsidRDefault="00CD492E" w:rsidP="008B5AED">
      <w:pPr>
        <w:spacing w:before="40" w:after="4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8"/>
        <w:gridCol w:w="4788"/>
      </w:tblGrid>
      <w:tr w:rsidR="00CD492E" w:rsidRPr="003A7CF0" w:rsidTr="003A7CF0">
        <w:tc>
          <w:tcPr>
            <w:tcW w:w="4788" w:type="dxa"/>
          </w:tcPr>
          <w:p w:rsidR="00CD492E" w:rsidRPr="003A7CF0" w:rsidRDefault="00CD492E" w:rsidP="003A7CF0">
            <w:pPr>
              <w:spacing w:before="120" w:after="120" w:line="280" w:lineRule="exact"/>
              <w:jc w:val="both"/>
              <w:rPr>
                <w:rStyle w:val="Emphasis"/>
                <w:bCs/>
                <w:i w:val="0"/>
                <w:color w:val="000000"/>
                <w:u w:val="single"/>
              </w:rPr>
            </w:pPr>
          </w:p>
          <w:p w:rsidR="00CD492E" w:rsidRPr="003A7CF0" w:rsidRDefault="00CD492E" w:rsidP="003A7CF0">
            <w:pPr>
              <w:spacing w:before="120" w:after="120" w:line="280" w:lineRule="exact"/>
              <w:jc w:val="both"/>
              <w:rPr>
                <w:rStyle w:val="Emphasis"/>
                <w:bCs/>
                <w:i w:val="0"/>
                <w:color w:val="000000"/>
                <w:u w:val="single"/>
              </w:rPr>
            </w:pPr>
          </w:p>
          <w:p w:rsidR="003A7CF0" w:rsidRPr="003A7CF0" w:rsidRDefault="003A7CF0" w:rsidP="003A7CF0">
            <w:pPr>
              <w:spacing w:before="120" w:after="120" w:line="280" w:lineRule="exact"/>
              <w:jc w:val="both"/>
              <w:rPr>
                <w:rStyle w:val="Emphasis"/>
                <w:bCs/>
                <w:i w:val="0"/>
                <w:color w:val="000000"/>
                <w:u w:val="single"/>
              </w:rPr>
            </w:pPr>
          </w:p>
          <w:p w:rsidR="00CD492E" w:rsidRPr="003A7CF0" w:rsidRDefault="00CD492E" w:rsidP="003A7CF0">
            <w:pPr>
              <w:spacing w:before="120" w:after="120" w:line="280" w:lineRule="exact"/>
              <w:jc w:val="both"/>
              <w:rPr>
                <w:i/>
                <w:u w:val="single"/>
              </w:rPr>
            </w:pPr>
            <w:r w:rsidRPr="003A7CF0">
              <w:rPr>
                <w:rStyle w:val="Emphasis"/>
                <w:bCs/>
                <w:i w:val="0"/>
                <w:color w:val="000000"/>
                <w:u w:val="single"/>
              </w:rPr>
              <w:t>Nơi nhận:</w:t>
            </w:r>
            <w:r w:rsidRPr="003A7CF0">
              <w:rPr>
                <w:i/>
                <w:u w:val="single"/>
              </w:rPr>
              <w:t> </w:t>
            </w:r>
          </w:p>
          <w:p w:rsidR="00CD492E" w:rsidRPr="003A7CF0" w:rsidRDefault="00CD492E" w:rsidP="003A7CF0">
            <w:pPr>
              <w:spacing w:line="280" w:lineRule="exact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3A7CF0">
              <w:rPr>
                <w:rStyle w:val="Strong"/>
                <w:b w:val="0"/>
                <w:color w:val="000000"/>
                <w:sz w:val="22"/>
                <w:szCs w:val="22"/>
              </w:rPr>
              <w:t xml:space="preserve">- </w:t>
            </w:r>
            <w:r w:rsidRPr="003A7CF0">
              <w:rPr>
                <w:color w:val="000000"/>
                <w:sz w:val="22"/>
                <w:szCs w:val="22"/>
              </w:rPr>
              <w:t>Như điều 3;</w:t>
            </w:r>
          </w:p>
          <w:p w:rsidR="00CD492E" w:rsidRPr="003A7CF0" w:rsidRDefault="00CD492E" w:rsidP="003A7CF0">
            <w:pPr>
              <w:spacing w:line="280" w:lineRule="exact"/>
              <w:ind w:firstLine="540"/>
              <w:jc w:val="both"/>
              <w:rPr>
                <w:sz w:val="28"/>
                <w:szCs w:val="28"/>
              </w:rPr>
            </w:pPr>
            <w:r w:rsidRPr="003A7CF0">
              <w:rPr>
                <w:color w:val="000000"/>
                <w:sz w:val="22"/>
                <w:szCs w:val="22"/>
              </w:rPr>
              <w:t>- Lưu VT, HĐQT.</w:t>
            </w:r>
          </w:p>
        </w:tc>
        <w:tc>
          <w:tcPr>
            <w:tcW w:w="4788" w:type="dxa"/>
          </w:tcPr>
          <w:p w:rsidR="00CD492E" w:rsidRPr="003A7CF0" w:rsidRDefault="00CD492E" w:rsidP="003A7CF0">
            <w:pPr>
              <w:spacing w:before="40" w:after="40"/>
              <w:jc w:val="center"/>
              <w:rPr>
                <w:rStyle w:val="Strong"/>
                <w:color w:val="000000"/>
                <w:sz w:val="28"/>
                <w:szCs w:val="26"/>
              </w:rPr>
            </w:pPr>
            <w:r w:rsidRPr="003A7CF0">
              <w:rPr>
                <w:rStyle w:val="Strong"/>
                <w:color w:val="000000"/>
                <w:sz w:val="26"/>
              </w:rPr>
              <w:t>T/M HỘI ĐỒNG QUẢN TRỊ</w:t>
            </w:r>
            <w:r w:rsidRPr="003A7CF0">
              <w:rPr>
                <w:rStyle w:val="Strong"/>
                <w:color w:val="000000"/>
                <w:sz w:val="28"/>
                <w:szCs w:val="26"/>
              </w:rPr>
              <w:t xml:space="preserve"> </w:t>
            </w:r>
          </w:p>
          <w:p w:rsidR="00CD492E" w:rsidRPr="003A7CF0" w:rsidRDefault="00CD492E" w:rsidP="003A7CF0">
            <w:pPr>
              <w:spacing w:before="40" w:after="40"/>
              <w:jc w:val="center"/>
              <w:rPr>
                <w:rStyle w:val="Strong"/>
                <w:color w:val="000000"/>
                <w:sz w:val="28"/>
                <w:szCs w:val="26"/>
              </w:rPr>
            </w:pPr>
            <w:r w:rsidRPr="003A7CF0">
              <w:rPr>
                <w:rStyle w:val="Strong"/>
                <w:color w:val="000000"/>
                <w:sz w:val="28"/>
                <w:szCs w:val="26"/>
              </w:rPr>
              <w:t>Chủ tịch</w:t>
            </w:r>
          </w:p>
          <w:p w:rsidR="00CD492E" w:rsidRPr="003A7CF0" w:rsidRDefault="00CD492E" w:rsidP="003A7CF0">
            <w:pPr>
              <w:spacing w:before="40" w:after="40"/>
              <w:jc w:val="center"/>
              <w:rPr>
                <w:rStyle w:val="Strong"/>
                <w:color w:val="000000"/>
                <w:sz w:val="28"/>
                <w:szCs w:val="26"/>
              </w:rPr>
            </w:pPr>
          </w:p>
          <w:p w:rsidR="00CD492E" w:rsidRPr="003A7CF0" w:rsidRDefault="00543026" w:rsidP="003A7CF0">
            <w:pPr>
              <w:spacing w:before="40" w:after="40"/>
              <w:jc w:val="center"/>
              <w:rPr>
                <w:rStyle w:val="Strong"/>
                <w:color w:val="000000"/>
                <w:sz w:val="28"/>
                <w:szCs w:val="26"/>
              </w:rPr>
            </w:pPr>
            <w:r>
              <w:rPr>
                <w:rStyle w:val="Strong"/>
                <w:color w:val="000000"/>
                <w:sz w:val="28"/>
                <w:szCs w:val="26"/>
              </w:rPr>
              <w:t>(đã ký)</w:t>
            </w:r>
          </w:p>
          <w:p w:rsidR="00CD492E" w:rsidRPr="003A7CF0" w:rsidRDefault="00CD492E" w:rsidP="003A7CF0">
            <w:pPr>
              <w:spacing w:before="40" w:after="40"/>
              <w:jc w:val="center"/>
              <w:rPr>
                <w:rStyle w:val="Strong"/>
                <w:color w:val="000000"/>
                <w:sz w:val="28"/>
                <w:szCs w:val="26"/>
              </w:rPr>
            </w:pPr>
          </w:p>
          <w:p w:rsidR="00CD492E" w:rsidRPr="003A7CF0" w:rsidRDefault="00CD492E" w:rsidP="003A7CF0">
            <w:pPr>
              <w:spacing w:before="40" w:after="40"/>
              <w:jc w:val="center"/>
              <w:rPr>
                <w:rStyle w:val="Strong"/>
                <w:color w:val="000000"/>
                <w:sz w:val="28"/>
                <w:szCs w:val="26"/>
              </w:rPr>
            </w:pPr>
          </w:p>
          <w:p w:rsidR="00CD492E" w:rsidRPr="003A7CF0" w:rsidRDefault="00CD492E" w:rsidP="003A7CF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3A7CF0">
              <w:rPr>
                <w:rStyle w:val="Strong"/>
                <w:color w:val="000000"/>
                <w:sz w:val="28"/>
                <w:szCs w:val="26"/>
              </w:rPr>
              <w:t>Mai Hồng Hải</w:t>
            </w:r>
          </w:p>
        </w:tc>
      </w:tr>
    </w:tbl>
    <w:p w:rsidR="00D936C1" w:rsidRPr="000E6A4D" w:rsidRDefault="00D936C1" w:rsidP="00CD492E"/>
    <w:sectPr w:rsidR="00D936C1" w:rsidRPr="000E6A4D" w:rsidSect="00CD492E">
      <w:pgSz w:w="12240" w:h="15840"/>
      <w:pgMar w:top="720" w:right="1260" w:bottom="54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9310E"/>
    <w:multiLevelType w:val="hybridMultilevel"/>
    <w:tmpl w:val="C9D2FF24"/>
    <w:lvl w:ilvl="0" w:tplc="9F2CF9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compat/>
  <w:rsids>
    <w:rsidRoot w:val="00D936C1"/>
    <w:rsid w:val="00024E8C"/>
    <w:rsid w:val="00037150"/>
    <w:rsid w:val="00085C40"/>
    <w:rsid w:val="000E6A4D"/>
    <w:rsid w:val="00160300"/>
    <w:rsid w:val="00184BBA"/>
    <w:rsid w:val="001F2249"/>
    <w:rsid w:val="003315FA"/>
    <w:rsid w:val="003A7CF0"/>
    <w:rsid w:val="00465FB6"/>
    <w:rsid w:val="004C2721"/>
    <w:rsid w:val="005001A7"/>
    <w:rsid w:val="00543026"/>
    <w:rsid w:val="005A6668"/>
    <w:rsid w:val="00634485"/>
    <w:rsid w:val="00731C08"/>
    <w:rsid w:val="008B5AED"/>
    <w:rsid w:val="008B733A"/>
    <w:rsid w:val="0099770C"/>
    <w:rsid w:val="00C276C1"/>
    <w:rsid w:val="00C907BC"/>
    <w:rsid w:val="00CA514B"/>
    <w:rsid w:val="00CD492E"/>
    <w:rsid w:val="00D83B9C"/>
    <w:rsid w:val="00D936C1"/>
    <w:rsid w:val="00E57441"/>
    <w:rsid w:val="00E60884"/>
    <w:rsid w:val="00EA2EB5"/>
    <w:rsid w:val="00ED7DEA"/>
    <w:rsid w:val="00EF376B"/>
    <w:rsid w:val="00F24918"/>
    <w:rsid w:val="00F8062A"/>
    <w:rsid w:val="00F8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15FA"/>
    <w:rPr>
      <w:sz w:val="24"/>
      <w:szCs w:val="24"/>
    </w:rPr>
  </w:style>
  <w:style w:type="paragraph" w:styleId="Heading1">
    <w:name w:val="heading 1"/>
    <w:basedOn w:val="Normal"/>
    <w:next w:val="Normal"/>
    <w:qFormat/>
    <w:rsid w:val="001F2249"/>
    <w:pPr>
      <w:keepNext/>
      <w:jc w:val="center"/>
      <w:outlineLvl w:val="0"/>
    </w:pPr>
    <w:rPr>
      <w:rFonts w:ascii=".VnAvantH" w:hAnsi=".VnAvantH" w:cs="Arial"/>
      <w:b/>
      <w:sz w:val="26"/>
    </w:rPr>
  </w:style>
  <w:style w:type="paragraph" w:styleId="Heading2">
    <w:name w:val="heading 2"/>
    <w:basedOn w:val="Normal"/>
    <w:next w:val="Normal"/>
    <w:qFormat/>
    <w:rsid w:val="001F2249"/>
    <w:pPr>
      <w:keepNext/>
      <w:jc w:val="center"/>
      <w:outlineLvl w:val="1"/>
    </w:pPr>
    <w:rPr>
      <w:rFonts w:ascii=".VnTime" w:hAnsi=".VnTime" w:cs="Arial"/>
      <w:i/>
      <w:sz w:val="28"/>
    </w:rPr>
  </w:style>
  <w:style w:type="paragraph" w:styleId="Heading3">
    <w:name w:val="heading 3"/>
    <w:basedOn w:val="Normal"/>
    <w:next w:val="Normal"/>
    <w:qFormat/>
    <w:rsid w:val="001F2249"/>
    <w:pPr>
      <w:keepNext/>
      <w:spacing w:before="120"/>
      <w:jc w:val="right"/>
      <w:outlineLvl w:val="2"/>
    </w:pPr>
    <w:rPr>
      <w:rFonts w:ascii=".VnTime" w:hAnsi=".VnTime" w:cs="Arial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936C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936C1"/>
    <w:rPr>
      <w:b/>
      <w:bCs/>
    </w:rPr>
  </w:style>
  <w:style w:type="character" w:styleId="Emphasis">
    <w:name w:val="Emphasis"/>
    <w:basedOn w:val="DefaultParagraphFont"/>
    <w:qFormat/>
    <w:rsid w:val="00D936C1"/>
    <w:rPr>
      <w:i/>
      <w:iCs/>
    </w:rPr>
  </w:style>
  <w:style w:type="paragraph" w:styleId="NormalWeb">
    <w:name w:val="Normal (Web)"/>
    <w:basedOn w:val="Normal"/>
    <w:rsid w:val="00D936C1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rsid w:val="005001A7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01A7"/>
    <w:rPr>
      <w:rFonts w:ascii=".VnTime" w:hAnsi=".VnTime"/>
      <w:sz w:val="16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5001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A6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100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17526816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31413493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56771735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288052149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317542123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332529958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405105254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498931908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529149677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530260546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561063112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563758300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601646431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632911569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645627520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651831052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672220825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701127839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741952123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828516130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838233662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851644389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050304626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292516513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317879513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461071672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593051558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614440949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664815456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682660900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697389057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707178817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716154542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764842313">
          <w:marLeft w:val="576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772584192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853568737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906528141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1973554928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2003005946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  <w:div w:id="2018651829">
          <w:marLeft w:val="0"/>
          <w:marRight w:val="0"/>
          <w:marTop w:val="0"/>
          <w:marBottom w:val="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4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C«ng ty cæ phÇn du lÞch Kim Liªn</vt:lpstr>
    </vt:vector>
  </TitlesOfParts>
  <Company>Microsoft Corporation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C«ng ty cæ phÇn du lÞch Kim Liªn</dc:title>
  <dc:subject/>
  <dc:creator>Thanh An</dc:creator>
  <cp:keywords/>
  <dc:description/>
  <cp:lastModifiedBy>vLuan24</cp:lastModifiedBy>
  <cp:revision>2</cp:revision>
  <cp:lastPrinted>2015-10-19T01:26:00Z</cp:lastPrinted>
  <dcterms:created xsi:type="dcterms:W3CDTF">2017-05-29T03:48:00Z</dcterms:created>
  <dcterms:modified xsi:type="dcterms:W3CDTF">2017-05-29T03:48:00Z</dcterms:modified>
</cp:coreProperties>
</file>